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</w:p>
    <w:p w:rsidR="009E55CA" w:rsidRDefault="009E55CA" w:rsidP="007864F9">
      <w:pPr>
        <w:ind w:left="420"/>
        <w:rPr>
          <w:sz w:val="24"/>
          <w:szCs w:val="24"/>
        </w:rPr>
      </w:pPr>
      <w:r w:rsidRPr="009E55CA">
        <w:rPr>
          <w:sz w:val="24"/>
          <w:szCs w:val="24"/>
        </w:rPr>
        <w:t>2030062</w:t>
      </w:r>
    </w:p>
    <w:p w:rsidR="00C603DC" w:rsidRPr="00C603DC" w:rsidRDefault="00C603DC" w:rsidP="007864F9">
      <w:pPr>
        <w:ind w:left="420"/>
        <w:rPr>
          <w:sz w:val="24"/>
          <w:szCs w:val="24"/>
        </w:rPr>
      </w:pPr>
    </w:p>
    <w:p w:rsidR="00102511" w:rsidRPr="00102511" w:rsidRDefault="007864F9" w:rsidP="007864F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Pr="00E35E78" w:rsidRDefault="00F31E6B" w:rsidP="00102511">
      <w:pPr>
        <w:ind w:left="420"/>
        <w:rPr>
          <w:sz w:val="24"/>
          <w:szCs w:val="24"/>
        </w:rPr>
      </w:pPr>
      <w:r>
        <w:rPr>
          <w:sz w:val="24"/>
          <w:szCs w:val="24"/>
        </w:rPr>
        <w:t>Modification</w:t>
      </w:r>
      <w:r w:rsidR="00774235">
        <w:rPr>
          <w:sz w:val="24"/>
          <w:szCs w:val="24"/>
        </w:rPr>
        <w:t xml:space="preserve"> and Extension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02511" w:rsidRPr="00102511" w:rsidRDefault="007864F9" w:rsidP="00E35E78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</w:p>
    <w:p w:rsidR="007864F9" w:rsidRPr="0064181E" w:rsidRDefault="00E35E78" w:rsidP="00102511">
      <w:pPr>
        <w:ind w:left="420"/>
        <w:rPr>
          <w:b/>
          <w:sz w:val="24"/>
          <w:szCs w:val="24"/>
        </w:rPr>
      </w:pPr>
      <w:r w:rsidRPr="00E35E78">
        <w:rPr>
          <w:sz w:val="24"/>
          <w:szCs w:val="24"/>
        </w:rPr>
        <w:t>7 CFR 273.24</w:t>
      </w:r>
    </w:p>
    <w:p w:rsidR="007864F9" w:rsidRDefault="007864F9" w:rsidP="007864F9">
      <w:pPr>
        <w:pStyle w:val="ListParagraph"/>
        <w:ind w:left="420"/>
        <w:rPr>
          <w:b/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</w:p>
    <w:p w:rsidR="009E55CA" w:rsidRDefault="009E55CA" w:rsidP="00102511">
      <w:pPr>
        <w:ind w:left="420"/>
        <w:rPr>
          <w:sz w:val="24"/>
          <w:szCs w:val="24"/>
        </w:rPr>
      </w:pPr>
      <w:r>
        <w:rPr>
          <w:sz w:val="24"/>
          <w:szCs w:val="24"/>
        </w:rPr>
        <w:t>New Hampshire</w:t>
      </w:r>
    </w:p>
    <w:p w:rsidR="007864F9" w:rsidRDefault="007864F9" w:rsidP="007864F9">
      <w:pPr>
        <w:ind w:left="420"/>
        <w:rPr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</w:p>
    <w:p w:rsidR="007864F9" w:rsidRDefault="009E55CA" w:rsidP="00102511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NE</w:t>
      </w:r>
      <w:r w:rsidR="00C603DC">
        <w:rPr>
          <w:sz w:val="24"/>
          <w:szCs w:val="24"/>
        </w:rPr>
        <w:t>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E35E78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E35E78" w:rsidRPr="00AE3E77" w:rsidRDefault="00E35E78" w:rsidP="002A6CF2">
      <w:pPr>
        <w:ind w:left="420"/>
        <w:rPr>
          <w:sz w:val="24"/>
          <w:szCs w:val="24"/>
        </w:rPr>
      </w:pPr>
      <w:r w:rsidRPr="001930AA">
        <w:rPr>
          <w:sz w:val="24"/>
          <w:szCs w:val="24"/>
        </w:rPr>
        <w:t>Under 7 CFR 273.24(b) individuals are not eligible to participate in the Supplemental Nutrition Assistance Program (SNAP) as a member of any household if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the individual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received program benefits for more than 3 months during any 3</w:t>
      </w:r>
      <w:r w:rsidR="00466E3A">
        <w:rPr>
          <w:sz w:val="24"/>
          <w:szCs w:val="24"/>
        </w:rPr>
        <w:t>-</w:t>
      </w:r>
      <w:r w:rsidRPr="00AE3E77">
        <w:rPr>
          <w:sz w:val="24"/>
          <w:szCs w:val="24"/>
        </w:rPr>
        <w:t>year period in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which the individual was subject to, but did not comply with</w:t>
      </w:r>
      <w:r>
        <w:rPr>
          <w:sz w:val="24"/>
          <w:szCs w:val="24"/>
        </w:rPr>
        <w:t>,</w:t>
      </w:r>
      <w:r w:rsidRPr="00AE3E77">
        <w:rPr>
          <w:sz w:val="24"/>
          <w:szCs w:val="24"/>
        </w:rPr>
        <w:t xml:space="preserve"> the SNAP work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requirements. </w:t>
      </w:r>
      <w:r w:rsidR="00CE4957"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Regulations at 273.24(a) provide that fulfilling the work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requirement means: </w:t>
      </w:r>
      <w:r w:rsidR="00CE4957"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working 20 hours or more per week, averaged monthly;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participating in and complying with the requirements of a work program or a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workfare program for at least 20 hours per week; or any combination of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working and participating in a work program for a total of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20 hours per week.</w:t>
      </w:r>
    </w:p>
    <w:p w:rsidR="00E35E78" w:rsidRPr="00567C9A" w:rsidRDefault="00E35E78" w:rsidP="00E35E78">
      <w:pPr>
        <w:ind w:left="420"/>
        <w:rPr>
          <w:sz w:val="24"/>
          <w:szCs w:val="24"/>
        </w:rPr>
      </w:pPr>
    </w:p>
    <w:p w:rsidR="004C6F0A" w:rsidRDefault="00E35E78" w:rsidP="00E35E78">
      <w:pPr>
        <w:ind w:left="420"/>
        <w:rPr>
          <w:sz w:val="24"/>
          <w:szCs w:val="24"/>
        </w:rPr>
      </w:pPr>
      <w:r w:rsidRPr="00567C9A">
        <w:rPr>
          <w:sz w:val="24"/>
          <w:szCs w:val="24"/>
        </w:rPr>
        <w:t xml:space="preserve">Under 7 CFR 273.24(f), upon the request of a State agency, the Food and Nutrition Service (FNS) may waive the applicability of the </w:t>
      </w:r>
      <w:r>
        <w:rPr>
          <w:sz w:val="24"/>
          <w:szCs w:val="24"/>
        </w:rPr>
        <w:t>time limit described above</w:t>
      </w:r>
      <w:r w:rsidRPr="00567C9A">
        <w:rPr>
          <w:sz w:val="24"/>
          <w:szCs w:val="24"/>
        </w:rPr>
        <w:t xml:space="preserve"> for any group of individuals in the State if FNS makes a determination that the area in which the individuals reside does not have a sufficient number of jobs to provide employment for the individuals.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D03E53">
        <w:rPr>
          <w:sz w:val="24"/>
          <w:szCs w:val="24"/>
        </w:rPr>
        <w:t>New Hampshire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D03E53">
        <w:rPr>
          <w:sz w:val="24"/>
          <w:szCs w:val="24"/>
        </w:rPr>
        <w:t>9 towns</w:t>
      </w:r>
      <w:r w:rsidR="00854318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E35E78" w:rsidRPr="00E35E78" w:rsidRDefault="00E35E78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>Under SNAP regulations at 7 CFR 273.24(f</w:t>
      </w:r>
      <w:proofErr w:type="gramStart"/>
      <w:r w:rsidRPr="0063433B">
        <w:rPr>
          <w:sz w:val="24"/>
          <w:szCs w:val="24"/>
        </w:rPr>
        <w:t>)(</w:t>
      </w:r>
      <w:proofErr w:type="gramEnd"/>
      <w:r w:rsidRPr="0063433B">
        <w:rPr>
          <w:sz w:val="24"/>
          <w:szCs w:val="24"/>
        </w:rPr>
        <w:t xml:space="preserve">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qualify</w:t>
      </w:r>
      <w:r>
        <w:rPr>
          <w:sz w:val="24"/>
          <w:szCs w:val="24"/>
        </w:rPr>
        <w:t xml:space="preserve"> for an ABAWD time limit waiver if they have insufficient jobs.</w:t>
      </w:r>
      <w:r w:rsidR="00372471">
        <w:rPr>
          <w:sz w:val="24"/>
          <w:szCs w:val="24"/>
        </w:rPr>
        <w:t xml:space="preserve">  </w:t>
      </w:r>
      <w:r>
        <w:rPr>
          <w:sz w:val="24"/>
          <w:szCs w:val="24"/>
        </w:rPr>
        <w:t>To support this claim, states may sub</w:t>
      </w:r>
      <w:r w:rsidR="0082218B">
        <w:rPr>
          <w:sz w:val="24"/>
          <w:szCs w:val="24"/>
        </w:rPr>
        <w:t xml:space="preserve">mit evidence that an area has 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percent.</w:t>
      </w:r>
      <w:r w:rsidR="002F246C">
        <w:rPr>
          <w:sz w:val="24"/>
          <w:szCs w:val="24"/>
        </w:rPr>
        <w:t xml:space="preserve"> </w:t>
      </w:r>
      <w:r w:rsidR="002F246C" w:rsidRPr="002F246C">
        <w:rPr>
          <w:sz w:val="24"/>
          <w:szCs w:val="24"/>
        </w:rPr>
        <w:t xml:space="preserve"> </w:t>
      </w:r>
      <w:r w:rsidR="002F246C">
        <w:rPr>
          <w:sz w:val="24"/>
          <w:szCs w:val="24"/>
        </w:rPr>
        <w:t>7 CFR 273.24(f</w:t>
      </w:r>
      <w:proofErr w:type="gramStart"/>
      <w:r w:rsidR="002F246C">
        <w:rPr>
          <w:sz w:val="24"/>
          <w:szCs w:val="24"/>
        </w:rPr>
        <w:t>)(</w:t>
      </w:r>
      <w:proofErr w:type="gramEnd"/>
      <w:r w:rsidR="002F246C">
        <w:rPr>
          <w:sz w:val="24"/>
          <w:szCs w:val="24"/>
        </w:rPr>
        <w:t>6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provides that States may define areas to be waived.</w:t>
      </w:r>
    </w:p>
    <w:p w:rsidR="002B1A99" w:rsidRDefault="002B1A99" w:rsidP="002A6CF2">
      <w:pPr>
        <w:ind w:left="420"/>
        <w:rPr>
          <w:sz w:val="24"/>
          <w:szCs w:val="24"/>
        </w:rPr>
      </w:pPr>
    </w:p>
    <w:p w:rsidR="00033AD5" w:rsidRDefault="00372471" w:rsidP="00A25D3E">
      <w:pPr>
        <w:ind w:left="4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State of </w:t>
      </w:r>
      <w:r w:rsidR="00D03E53">
        <w:rPr>
          <w:sz w:val="24"/>
          <w:szCs w:val="24"/>
        </w:rPr>
        <w:t xml:space="preserve">New Hampshire </w:t>
      </w:r>
      <w:r w:rsidR="00EB2458">
        <w:rPr>
          <w:sz w:val="24"/>
          <w:szCs w:val="24"/>
        </w:rPr>
        <w:t>seeks a waiver for</w:t>
      </w:r>
      <w:r w:rsidR="00BC7FA7" w:rsidRPr="00BC7FA7">
        <w:rPr>
          <w:sz w:val="24"/>
          <w:szCs w:val="24"/>
        </w:rPr>
        <w:t xml:space="preserve"> </w:t>
      </w:r>
      <w:r w:rsidR="00033AD5">
        <w:rPr>
          <w:sz w:val="24"/>
          <w:szCs w:val="24"/>
        </w:rPr>
        <w:t>3</w:t>
      </w:r>
      <w:r w:rsidR="00D03E53">
        <w:rPr>
          <w:sz w:val="24"/>
          <w:szCs w:val="24"/>
        </w:rPr>
        <w:t xml:space="preserve"> individual towns b</w:t>
      </w:r>
      <w:r w:rsidR="00DD60B6">
        <w:rPr>
          <w:sz w:val="24"/>
          <w:szCs w:val="24"/>
        </w:rPr>
        <w:t>ased on the</w:t>
      </w:r>
      <w:r w:rsidR="00D03E53">
        <w:rPr>
          <w:sz w:val="24"/>
          <w:szCs w:val="24"/>
        </w:rPr>
        <w:t>i</w:t>
      </w:r>
      <w:r w:rsidR="00033AD5">
        <w:rPr>
          <w:sz w:val="24"/>
          <w:szCs w:val="24"/>
        </w:rPr>
        <w:t xml:space="preserve">r </w:t>
      </w:r>
      <w:r w:rsidR="00DD60B6">
        <w:rPr>
          <w:sz w:val="24"/>
          <w:szCs w:val="24"/>
        </w:rPr>
        <w:t>average unemployment rate</w:t>
      </w:r>
      <w:r w:rsidR="00D03E53">
        <w:rPr>
          <w:sz w:val="24"/>
          <w:szCs w:val="24"/>
        </w:rPr>
        <w:t xml:space="preserve">s for the 24-month period of August </w:t>
      </w:r>
      <w:r w:rsidR="00DD60B6">
        <w:rPr>
          <w:sz w:val="24"/>
          <w:szCs w:val="24"/>
        </w:rPr>
        <w:t>2013 t</w:t>
      </w:r>
      <w:r w:rsidR="008300EB">
        <w:rPr>
          <w:sz w:val="24"/>
          <w:szCs w:val="24"/>
        </w:rPr>
        <w:t>hrough</w:t>
      </w:r>
      <w:r w:rsidR="00DD60B6">
        <w:rPr>
          <w:sz w:val="24"/>
          <w:szCs w:val="24"/>
        </w:rPr>
        <w:t xml:space="preserve"> </w:t>
      </w:r>
      <w:r w:rsidR="00D03E53">
        <w:rPr>
          <w:sz w:val="24"/>
          <w:szCs w:val="24"/>
        </w:rPr>
        <w:t>July 2015</w:t>
      </w:r>
      <w:r w:rsidR="00DD60B6">
        <w:rPr>
          <w:sz w:val="24"/>
          <w:szCs w:val="24"/>
        </w:rPr>
        <w:t xml:space="preserve">.  The average national unemployment rate for this period was </w:t>
      </w:r>
      <w:r w:rsidR="00A25D3E">
        <w:rPr>
          <w:sz w:val="24"/>
          <w:szCs w:val="24"/>
        </w:rPr>
        <w:t>6.</w:t>
      </w:r>
      <w:r w:rsidR="00D03E53">
        <w:rPr>
          <w:sz w:val="24"/>
          <w:szCs w:val="24"/>
        </w:rPr>
        <w:t>1</w:t>
      </w:r>
      <w:r w:rsidR="00A25D3E">
        <w:rPr>
          <w:sz w:val="24"/>
          <w:szCs w:val="24"/>
        </w:rPr>
        <w:t xml:space="preserve"> percent; 20 percent above this was </w:t>
      </w:r>
      <w:r w:rsidR="00D03E53">
        <w:rPr>
          <w:sz w:val="24"/>
          <w:szCs w:val="24"/>
        </w:rPr>
        <w:t>7.4 p</w:t>
      </w:r>
      <w:r w:rsidR="00A25D3E">
        <w:rPr>
          <w:sz w:val="24"/>
          <w:szCs w:val="24"/>
        </w:rPr>
        <w:t xml:space="preserve">ercent.  </w:t>
      </w:r>
      <w:r w:rsidR="00033AD5">
        <w:rPr>
          <w:sz w:val="24"/>
          <w:szCs w:val="24"/>
        </w:rPr>
        <w:t>The average unemployment rates for these individual towns exceeded this threshold.</w:t>
      </w:r>
    </w:p>
    <w:p w:rsidR="00D03E53" w:rsidRDefault="00D03E53" w:rsidP="00A25D3E">
      <w:pPr>
        <w:ind w:left="420"/>
        <w:rPr>
          <w:sz w:val="24"/>
          <w:szCs w:val="24"/>
        </w:rPr>
      </w:pPr>
    </w:p>
    <w:tbl>
      <w:tblPr>
        <w:tblStyle w:val="TableGrid"/>
        <w:tblW w:w="8730" w:type="dxa"/>
        <w:tblInd w:w="-95" w:type="dxa"/>
        <w:tblLook w:val="04A0" w:firstRow="1" w:lastRow="0" w:firstColumn="1" w:lastColumn="0" w:noHBand="0" w:noVBand="1"/>
      </w:tblPr>
      <w:tblGrid>
        <w:gridCol w:w="3162"/>
        <w:gridCol w:w="1806"/>
        <w:gridCol w:w="1962"/>
        <w:gridCol w:w="1800"/>
      </w:tblGrid>
      <w:tr w:rsidR="00D03E53" w:rsidRPr="00F0270A" w:rsidTr="00592600">
        <w:trPr>
          <w:trHeight w:val="386"/>
        </w:trPr>
        <w:tc>
          <w:tcPr>
            <w:tcW w:w="8730" w:type="dxa"/>
            <w:gridSpan w:val="4"/>
            <w:noWrap/>
          </w:tcPr>
          <w:p w:rsidR="00D03E53" w:rsidRPr="00A40E15" w:rsidRDefault="00D03E53" w:rsidP="00D03E53">
            <w:pPr>
              <w:jc w:val="center"/>
              <w:rPr>
                <w:b/>
                <w:szCs w:val="24"/>
              </w:rPr>
            </w:pPr>
            <w:r>
              <w:rPr>
                <w:b/>
              </w:rPr>
              <w:t>August 2013 through July 2015</w:t>
            </w:r>
          </w:p>
        </w:tc>
      </w:tr>
      <w:tr w:rsidR="00DC665E" w:rsidRPr="00F0270A" w:rsidTr="00592600">
        <w:trPr>
          <w:trHeight w:val="225"/>
        </w:trPr>
        <w:tc>
          <w:tcPr>
            <w:tcW w:w="3162" w:type="dxa"/>
            <w:noWrap/>
          </w:tcPr>
          <w:p w:rsidR="00DC665E" w:rsidRPr="00A40E15" w:rsidRDefault="00DC665E" w:rsidP="00DC665E">
            <w:pPr>
              <w:rPr>
                <w:b/>
                <w:szCs w:val="24"/>
              </w:rPr>
            </w:pPr>
            <w:r w:rsidRPr="00A40E15">
              <w:rPr>
                <w:b/>
                <w:szCs w:val="24"/>
              </w:rPr>
              <w:t>Area</w:t>
            </w:r>
            <w:r>
              <w:rPr>
                <w:b/>
                <w:szCs w:val="24"/>
              </w:rPr>
              <w:t>s</w:t>
            </w:r>
          </w:p>
        </w:tc>
        <w:tc>
          <w:tcPr>
            <w:tcW w:w="1806" w:type="dxa"/>
            <w:noWrap/>
          </w:tcPr>
          <w:p w:rsidR="00DC665E" w:rsidRPr="005260CF" w:rsidRDefault="00DC665E" w:rsidP="00DC665E">
            <w:pPr>
              <w:jc w:val="center"/>
              <w:rPr>
                <w:b/>
              </w:rPr>
            </w:pPr>
            <w:r w:rsidRPr="005260CF">
              <w:rPr>
                <w:b/>
              </w:rPr>
              <w:t>Total Unemployed</w:t>
            </w:r>
          </w:p>
        </w:tc>
        <w:tc>
          <w:tcPr>
            <w:tcW w:w="1962" w:type="dxa"/>
            <w:noWrap/>
          </w:tcPr>
          <w:p w:rsidR="00DC665E" w:rsidRPr="005260CF" w:rsidRDefault="00DC665E" w:rsidP="00DC665E">
            <w:pPr>
              <w:jc w:val="center"/>
              <w:rPr>
                <w:b/>
              </w:rPr>
            </w:pPr>
            <w:r w:rsidRPr="005260CF">
              <w:rPr>
                <w:b/>
              </w:rPr>
              <w:t>Total Labor Force</w:t>
            </w:r>
          </w:p>
        </w:tc>
        <w:tc>
          <w:tcPr>
            <w:tcW w:w="1800" w:type="dxa"/>
          </w:tcPr>
          <w:p w:rsidR="00DC665E" w:rsidRPr="00A40E15" w:rsidRDefault="00DC665E" w:rsidP="00DC665E">
            <w:pPr>
              <w:jc w:val="center"/>
              <w:rPr>
                <w:b/>
                <w:szCs w:val="24"/>
              </w:rPr>
            </w:pPr>
            <w:r w:rsidRPr="00A40E15">
              <w:rPr>
                <w:b/>
                <w:szCs w:val="24"/>
              </w:rPr>
              <w:t>Unemployment Rate</w:t>
            </w:r>
          </w:p>
        </w:tc>
      </w:tr>
      <w:tr w:rsidR="00D03E53" w:rsidRPr="00F0270A" w:rsidTr="00592600">
        <w:trPr>
          <w:trHeight w:val="225"/>
        </w:trPr>
        <w:tc>
          <w:tcPr>
            <w:tcW w:w="3162" w:type="dxa"/>
            <w:noWrap/>
          </w:tcPr>
          <w:p w:rsidR="00D03E53" w:rsidRPr="00033AD5" w:rsidRDefault="00D03E53" w:rsidP="00D03E53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Clarksville town, NH</w:t>
            </w:r>
          </w:p>
        </w:tc>
        <w:tc>
          <w:tcPr>
            <w:tcW w:w="1806" w:type="dxa"/>
            <w:noWrap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962" w:type="dxa"/>
            <w:noWrap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2,886</w:t>
            </w:r>
          </w:p>
        </w:tc>
        <w:tc>
          <w:tcPr>
            <w:tcW w:w="1800" w:type="dxa"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8.0</w:t>
            </w:r>
            <w:r w:rsidR="00033AD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D03E53" w:rsidRPr="00F0270A" w:rsidTr="00592600">
        <w:trPr>
          <w:trHeight w:val="225"/>
        </w:trPr>
        <w:tc>
          <w:tcPr>
            <w:tcW w:w="3162" w:type="dxa"/>
            <w:noWrap/>
          </w:tcPr>
          <w:p w:rsidR="00D03E53" w:rsidRPr="00033AD5" w:rsidRDefault="00D03E53" w:rsidP="00D03E53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Ellsworth town, NH</w:t>
            </w:r>
          </w:p>
        </w:tc>
        <w:tc>
          <w:tcPr>
            <w:tcW w:w="1806" w:type="dxa"/>
            <w:noWrap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1962" w:type="dxa"/>
            <w:noWrap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1,227</w:t>
            </w:r>
          </w:p>
        </w:tc>
        <w:tc>
          <w:tcPr>
            <w:tcW w:w="1800" w:type="dxa"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8.9</w:t>
            </w:r>
            <w:r w:rsidR="00033AD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D03E53" w:rsidRPr="00F0270A" w:rsidTr="00592600">
        <w:trPr>
          <w:trHeight w:val="225"/>
        </w:trPr>
        <w:tc>
          <w:tcPr>
            <w:tcW w:w="3162" w:type="dxa"/>
            <w:noWrap/>
          </w:tcPr>
          <w:p w:rsidR="00D03E53" w:rsidRPr="00033AD5" w:rsidRDefault="00D03E53" w:rsidP="00D03E53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Hart's Location town, NH</w:t>
            </w:r>
          </w:p>
        </w:tc>
        <w:tc>
          <w:tcPr>
            <w:tcW w:w="1806" w:type="dxa"/>
            <w:noWrap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962" w:type="dxa"/>
            <w:noWrap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998</w:t>
            </w:r>
          </w:p>
        </w:tc>
        <w:tc>
          <w:tcPr>
            <w:tcW w:w="1800" w:type="dxa"/>
          </w:tcPr>
          <w:p w:rsidR="00D03E53" w:rsidRPr="00033AD5" w:rsidRDefault="00D03E53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10.3</w:t>
            </w:r>
            <w:r w:rsidR="00033AD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D03E53" w:rsidRPr="00F0270A" w:rsidTr="00592600">
        <w:trPr>
          <w:trHeight w:val="323"/>
        </w:trPr>
        <w:tc>
          <w:tcPr>
            <w:tcW w:w="6930" w:type="dxa"/>
            <w:gridSpan w:val="3"/>
            <w:noWrap/>
          </w:tcPr>
          <w:p w:rsidR="00D03E53" w:rsidRPr="00967A3A" w:rsidRDefault="00D03E53" w:rsidP="00A5190D">
            <w:pPr>
              <w:rPr>
                <w:b/>
              </w:rPr>
            </w:pPr>
            <w:r w:rsidRPr="00967A3A">
              <w:rPr>
                <w:b/>
                <w:bCs/>
              </w:rPr>
              <w:t>20% Above National Average Threshold</w:t>
            </w:r>
          </w:p>
        </w:tc>
        <w:tc>
          <w:tcPr>
            <w:tcW w:w="1800" w:type="dxa"/>
          </w:tcPr>
          <w:p w:rsidR="00D03E53" w:rsidRPr="00967A3A" w:rsidRDefault="00D03E53" w:rsidP="00A5190D">
            <w:pPr>
              <w:jc w:val="center"/>
              <w:rPr>
                <w:b/>
              </w:rPr>
            </w:pPr>
            <w:r>
              <w:rPr>
                <w:b/>
              </w:rPr>
              <w:t>7.4%</w:t>
            </w:r>
          </w:p>
        </w:tc>
      </w:tr>
    </w:tbl>
    <w:p w:rsidR="00D03E53" w:rsidRDefault="00D03E53" w:rsidP="00A25D3E">
      <w:pPr>
        <w:ind w:left="420"/>
        <w:rPr>
          <w:sz w:val="24"/>
          <w:szCs w:val="24"/>
        </w:rPr>
      </w:pPr>
    </w:p>
    <w:p w:rsidR="00A25D3E" w:rsidRDefault="00A25D3E" w:rsidP="00A25D3E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033AD5">
        <w:rPr>
          <w:sz w:val="24"/>
          <w:szCs w:val="24"/>
        </w:rPr>
        <w:t>New Hampshire</w:t>
      </w:r>
      <w:r>
        <w:rPr>
          <w:sz w:val="24"/>
          <w:szCs w:val="24"/>
        </w:rPr>
        <w:t xml:space="preserve"> seeks a waiver for a regional grouping of </w:t>
      </w:r>
      <w:r w:rsidR="00033AD5">
        <w:rPr>
          <w:sz w:val="24"/>
          <w:szCs w:val="24"/>
        </w:rPr>
        <w:t>6</w:t>
      </w:r>
      <w:r w:rsidR="0048299D">
        <w:rPr>
          <w:sz w:val="24"/>
          <w:szCs w:val="24"/>
        </w:rPr>
        <w:t xml:space="preserve"> contiguous counties b</w:t>
      </w:r>
      <w:r>
        <w:rPr>
          <w:sz w:val="24"/>
          <w:szCs w:val="24"/>
        </w:rPr>
        <w:t xml:space="preserve">ased on the region’s aggregate average unemployment rate for the 24-month period of </w:t>
      </w:r>
      <w:r w:rsidR="00033AD5" w:rsidRPr="00033AD5">
        <w:rPr>
          <w:sz w:val="24"/>
          <w:szCs w:val="24"/>
        </w:rPr>
        <w:t>August 2013 through July 2015</w:t>
      </w:r>
      <w:r>
        <w:rPr>
          <w:sz w:val="24"/>
          <w:szCs w:val="24"/>
        </w:rPr>
        <w:t>.  The region’s aggregate average unemployment rate for this period was 8.</w:t>
      </w:r>
      <w:r w:rsidR="00033AD5">
        <w:rPr>
          <w:sz w:val="24"/>
          <w:szCs w:val="24"/>
        </w:rPr>
        <w:t>0</w:t>
      </w:r>
      <w:r>
        <w:rPr>
          <w:sz w:val="24"/>
          <w:szCs w:val="24"/>
        </w:rPr>
        <w:t xml:space="preserve"> percent.</w:t>
      </w:r>
    </w:p>
    <w:p w:rsidR="00A25D3E" w:rsidRDefault="00A25D3E" w:rsidP="00A25D3E">
      <w:pPr>
        <w:ind w:left="420"/>
        <w:rPr>
          <w:sz w:val="24"/>
          <w:szCs w:val="24"/>
        </w:rPr>
      </w:pPr>
    </w:p>
    <w:tbl>
      <w:tblPr>
        <w:tblStyle w:val="TableGrid"/>
        <w:tblW w:w="8748" w:type="dxa"/>
        <w:tblInd w:w="-113" w:type="dxa"/>
        <w:tblLook w:val="04A0" w:firstRow="1" w:lastRow="0" w:firstColumn="1" w:lastColumn="0" w:noHBand="0" w:noVBand="1"/>
      </w:tblPr>
      <w:tblGrid>
        <w:gridCol w:w="4428"/>
        <w:gridCol w:w="2160"/>
        <w:gridCol w:w="2160"/>
      </w:tblGrid>
      <w:tr w:rsidR="000E1A38" w:rsidRPr="00BC7FA7" w:rsidTr="00A82773">
        <w:trPr>
          <w:trHeight w:val="336"/>
        </w:trPr>
        <w:tc>
          <w:tcPr>
            <w:tcW w:w="8748" w:type="dxa"/>
            <w:gridSpan w:val="3"/>
            <w:noWrap/>
          </w:tcPr>
          <w:p w:rsidR="000E1A38" w:rsidRPr="005260CF" w:rsidRDefault="00033AD5" w:rsidP="00A82773">
            <w:pPr>
              <w:jc w:val="center"/>
              <w:rPr>
                <w:b/>
              </w:rPr>
            </w:pPr>
            <w:r>
              <w:rPr>
                <w:b/>
              </w:rPr>
              <w:t>August 2013 through July 2015</w:t>
            </w:r>
          </w:p>
        </w:tc>
      </w:tr>
      <w:tr w:rsidR="000E1A38" w:rsidRPr="00BC7FA7" w:rsidTr="0048299D">
        <w:trPr>
          <w:trHeight w:val="336"/>
        </w:trPr>
        <w:tc>
          <w:tcPr>
            <w:tcW w:w="4428" w:type="dxa"/>
            <w:noWrap/>
          </w:tcPr>
          <w:p w:rsidR="000E1A38" w:rsidRPr="005260CF" w:rsidRDefault="00DC665E" w:rsidP="00A82773">
            <w:pPr>
              <w:tabs>
                <w:tab w:val="left" w:pos="902"/>
              </w:tabs>
              <w:rPr>
                <w:b/>
              </w:rPr>
            </w:pPr>
            <w:r>
              <w:rPr>
                <w:b/>
              </w:rPr>
              <w:t>Areas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noWrap/>
          </w:tcPr>
          <w:p w:rsidR="000E1A38" w:rsidRPr="005260CF" w:rsidRDefault="000E1A38" w:rsidP="00A82773">
            <w:pPr>
              <w:jc w:val="center"/>
              <w:rPr>
                <w:b/>
              </w:rPr>
            </w:pPr>
            <w:r w:rsidRPr="005260CF">
              <w:rPr>
                <w:b/>
              </w:rPr>
              <w:t>Total Unemployed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noWrap/>
          </w:tcPr>
          <w:p w:rsidR="000E1A38" w:rsidRPr="005260CF" w:rsidRDefault="000E1A38" w:rsidP="00A82773">
            <w:pPr>
              <w:jc w:val="center"/>
              <w:rPr>
                <w:b/>
              </w:rPr>
            </w:pPr>
            <w:r w:rsidRPr="005260CF">
              <w:rPr>
                <w:b/>
              </w:rPr>
              <w:t>Total Labor Force</w:t>
            </w:r>
          </w:p>
        </w:tc>
      </w:tr>
      <w:tr w:rsidR="00033AD5" w:rsidRPr="00BC7FA7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Columbia town, 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7,694</w:t>
            </w:r>
          </w:p>
        </w:tc>
      </w:tr>
      <w:tr w:rsidR="00033AD5" w:rsidRPr="00BC7FA7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33AD5">
              <w:rPr>
                <w:rFonts w:ascii="Arial" w:hAnsi="Arial" w:cs="Arial"/>
                <w:sz w:val="16"/>
                <w:szCs w:val="16"/>
              </w:rPr>
              <w:t>Dummer</w:t>
            </w:r>
            <w:proofErr w:type="spellEnd"/>
            <w:r w:rsidRPr="00033AD5">
              <w:rPr>
                <w:rFonts w:ascii="Arial" w:hAnsi="Arial" w:cs="Arial"/>
                <w:sz w:val="16"/>
                <w:szCs w:val="16"/>
              </w:rPr>
              <w:t xml:space="preserve"> town, 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4,087</w:t>
            </w:r>
          </w:p>
        </w:tc>
      </w:tr>
      <w:tr w:rsidR="00033AD5" w:rsidRPr="00BC7FA7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Errol town, 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4,189</w:t>
            </w:r>
          </w:p>
        </w:tc>
      </w:tr>
      <w:tr w:rsidR="00033AD5" w:rsidRPr="00BC7FA7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Stark town, 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5,586</w:t>
            </w:r>
          </w:p>
        </w:tc>
      </w:tr>
      <w:tr w:rsidR="00033AD5" w:rsidRPr="00BC7FA7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Stratford town, 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578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6,514</w:t>
            </w:r>
          </w:p>
        </w:tc>
      </w:tr>
      <w:tr w:rsidR="00033AD5" w:rsidRPr="00BC7FA7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Wentworth location, 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3AD5" w:rsidRPr="00033AD5" w:rsidRDefault="00033AD5" w:rsidP="00033A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3AD5">
              <w:rPr>
                <w:rFonts w:ascii="Arial" w:hAnsi="Arial" w:cs="Arial"/>
                <w:sz w:val="16"/>
                <w:szCs w:val="16"/>
              </w:rPr>
              <w:t>398</w:t>
            </w:r>
          </w:p>
        </w:tc>
      </w:tr>
      <w:tr w:rsidR="00033AD5" w:rsidRPr="00A443E9" w:rsidTr="0092133D">
        <w:trPr>
          <w:trHeight w:val="234"/>
        </w:trPr>
        <w:tc>
          <w:tcPr>
            <w:tcW w:w="4428" w:type="dxa"/>
            <w:noWrap/>
          </w:tcPr>
          <w:p w:rsidR="00033AD5" w:rsidRPr="00033AD5" w:rsidRDefault="00033AD5" w:rsidP="00033AD5">
            <w:pPr>
              <w:rPr>
                <w:b/>
              </w:rPr>
            </w:pPr>
            <w:r w:rsidRPr="00033AD5">
              <w:rPr>
                <w:b/>
              </w:rPr>
              <w:t>Total for Region</w:t>
            </w:r>
          </w:p>
        </w:tc>
        <w:tc>
          <w:tcPr>
            <w:tcW w:w="2160" w:type="dxa"/>
            <w:noWrap/>
          </w:tcPr>
          <w:p w:rsidR="00033AD5" w:rsidRPr="00033AD5" w:rsidRDefault="00033AD5" w:rsidP="00033AD5">
            <w:pPr>
              <w:jc w:val="center"/>
              <w:rPr>
                <w:b/>
              </w:rPr>
            </w:pPr>
            <w:r w:rsidRPr="00033AD5">
              <w:rPr>
                <w:b/>
              </w:rPr>
              <w:t>2,276</w:t>
            </w:r>
          </w:p>
        </w:tc>
        <w:tc>
          <w:tcPr>
            <w:tcW w:w="2160" w:type="dxa"/>
            <w:noWrap/>
          </w:tcPr>
          <w:p w:rsidR="00033AD5" w:rsidRPr="00033AD5" w:rsidRDefault="00033AD5" w:rsidP="00033AD5">
            <w:pPr>
              <w:jc w:val="center"/>
              <w:rPr>
                <w:b/>
              </w:rPr>
            </w:pPr>
            <w:r w:rsidRPr="00033AD5">
              <w:rPr>
                <w:b/>
              </w:rPr>
              <w:t>28,468</w:t>
            </w:r>
          </w:p>
        </w:tc>
      </w:tr>
      <w:tr w:rsidR="0048299D" w:rsidRPr="00BC7FA7" w:rsidTr="0048299D">
        <w:trPr>
          <w:trHeight w:val="234"/>
        </w:trPr>
        <w:tc>
          <w:tcPr>
            <w:tcW w:w="4428" w:type="dxa"/>
            <w:noWrap/>
            <w:vAlign w:val="bottom"/>
          </w:tcPr>
          <w:p w:rsidR="0048299D" w:rsidRPr="00B8231A" w:rsidRDefault="0048299D" w:rsidP="0048299D">
            <w:pPr>
              <w:rPr>
                <w:b/>
              </w:rPr>
            </w:pPr>
            <w:r w:rsidRPr="00B8231A">
              <w:rPr>
                <w:b/>
              </w:rPr>
              <w:t>Combined Region Unemployment Rate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48299D" w:rsidRPr="00B8231A" w:rsidRDefault="0048299D" w:rsidP="00033AD5">
            <w:pPr>
              <w:jc w:val="center"/>
              <w:rPr>
                <w:b/>
              </w:rPr>
            </w:pPr>
            <w:r w:rsidRPr="00B8231A">
              <w:rPr>
                <w:b/>
              </w:rPr>
              <w:t>8.</w:t>
            </w:r>
            <w:r w:rsidR="00033AD5">
              <w:rPr>
                <w:b/>
              </w:rPr>
              <w:t>0</w:t>
            </w:r>
            <w:r w:rsidRPr="00B8231A">
              <w:rPr>
                <w:b/>
              </w:rPr>
              <w:t>%</w:t>
            </w:r>
          </w:p>
        </w:tc>
      </w:tr>
      <w:tr w:rsidR="0048299D" w:rsidRPr="00BC7FA7" w:rsidTr="00A82773">
        <w:trPr>
          <w:trHeight w:val="234"/>
        </w:trPr>
        <w:tc>
          <w:tcPr>
            <w:tcW w:w="4428" w:type="dxa"/>
            <w:noWrap/>
            <w:vAlign w:val="bottom"/>
          </w:tcPr>
          <w:p w:rsidR="0048299D" w:rsidRPr="00B8231A" w:rsidRDefault="0048299D" w:rsidP="0048299D">
            <w:pPr>
              <w:rPr>
                <w:b/>
              </w:rPr>
            </w:pPr>
            <w:r w:rsidRPr="00B8231A">
              <w:rPr>
                <w:b/>
                <w:bCs/>
              </w:rPr>
              <w:t>20% Above National Average Threshold</w:t>
            </w:r>
          </w:p>
        </w:tc>
        <w:tc>
          <w:tcPr>
            <w:tcW w:w="4320" w:type="dxa"/>
            <w:gridSpan w:val="2"/>
            <w:noWrap/>
            <w:vAlign w:val="bottom"/>
          </w:tcPr>
          <w:p w:rsidR="0048299D" w:rsidRPr="00B8231A" w:rsidRDefault="00033AD5" w:rsidP="00033AD5">
            <w:pPr>
              <w:jc w:val="center"/>
              <w:rPr>
                <w:b/>
              </w:rPr>
            </w:pPr>
            <w:r>
              <w:rPr>
                <w:b/>
              </w:rPr>
              <w:t>7.4</w:t>
            </w:r>
            <w:r w:rsidR="0048299D" w:rsidRPr="00B8231A">
              <w:rPr>
                <w:b/>
              </w:rPr>
              <w:t>%</w:t>
            </w:r>
          </w:p>
        </w:tc>
      </w:tr>
    </w:tbl>
    <w:p w:rsidR="002F246C" w:rsidRDefault="002F246C" w:rsidP="00CB3881">
      <w:pPr>
        <w:ind w:left="420"/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</w:t>
      </w:r>
      <w:proofErr w:type="gramStart"/>
      <w:r w:rsidRPr="00C31D63">
        <w:rPr>
          <w:sz w:val="24"/>
          <w:szCs w:val="24"/>
        </w:rPr>
        <w:t xml:space="preserve">caseload for these areas, as of </w:t>
      </w:r>
      <w:r w:rsidR="00B92AE0" w:rsidRPr="00B92AE0">
        <w:rPr>
          <w:sz w:val="24"/>
          <w:szCs w:val="24"/>
        </w:rPr>
        <w:t>August 31, 2015</w:t>
      </w:r>
      <w:r w:rsidRPr="00B92AE0">
        <w:rPr>
          <w:sz w:val="24"/>
          <w:szCs w:val="24"/>
        </w:rPr>
        <w:t>, represent</w:t>
      </w:r>
      <w:proofErr w:type="gramEnd"/>
      <w:r w:rsidRPr="00B92AE0">
        <w:rPr>
          <w:sz w:val="24"/>
          <w:szCs w:val="24"/>
        </w:rPr>
        <w:t xml:space="preserve"> </w:t>
      </w:r>
      <w:r w:rsidR="00B92AE0" w:rsidRPr="00B92AE0">
        <w:rPr>
          <w:sz w:val="24"/>
          <w:szCs w:val="24"/>
        </w:rPr>
        <w:t>.002</w:t>
      </w:r>
      <w:r w:rsidRPr="00B92AE0">
        <w:rPr>
          <w:sz w:val="24"/>
          <w:szCs w:val="24"/>
        </w:rPr>
        <w:t xml:space="preserve">% </w:t>
      </w:r>
      <w:r w:rsidRPr="00C31D63">
        <w:rPr>
          <w:sz w:val="24"/>
          <w:szCs w:val="24"/>
        </w:rPr>
        <w:t>of the caseload for the state.  There are no quality control procedures involved</w:t>
      </w:r>
      <w:r w:rsidR="00263301">
        <w:rPr>
          <w:sz w:val="24"/>
          <w:szCs w:val="24"/>
        </w:rPr>
        <w:t>.</w:t>
      </w:r>
      <w:bookmarkStart w:id="0" w:name="_GoBack"/>
      <w:bookmarkEnd w:id="0"/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:rsidR="007864F9" w:rsidRDefault="00C31D63" w:rsidP="002A6CF2">
      <w:pPr>
        <w:ind w:left="420"/>
        <w:rPr>
          <w:b/>
          <w:sz w:val="24"/>
          <w:szCs w:val="24"/>
        </w:rPr>
      </w:pPr>
      <w:r w:rsidRPr="00C31D63">
        <w:rPr>
          <w:sz w:val="24"/>
          <w:szCs w:val="24"/>
        </w:rPr>
        <w:t>The State is requesting a one-year waiver, from</w:t>
      </w:r>
      <w:r w:rsidR="007864F9" w:rsidRPr="00C31D63">
        <w:rPr>
          <w:sz w:val="24"/>
          <w:szCs w:val="24"/>
        </w:rPr>
        <w:t xml:space="preserve"> </w:t>
      </w:r>
      <w:r w:rsidR="00A2241D" w:rsidRPr="00A2241D">
        <w:rPr>
          <w:sz w:val="24"/>
          <w:szCs w:val="24"/>
        </w:rPr>
        <w:t>October 1, 2015 through September 30, 2016</w:t>
      </w:r>
      <w:r w:rsidR="00951261">
        <w:rPr>
          <w:sz w:val="24"/>
          <w:szCs w:val="24"/>
        </w:rPr>
        <w:t>.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Pr="00C9387C" w:rsidRDefault="007864F9" w:rsidP="007864F9">
      <w:pPr>
        <w:ind w:left="810" w:right="-720"/>
        <w:rPr>
          <w:sz w:val="22"/>
          <w:szCs w:val="22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Pr="00313772">
        <w:rPr>
          <w:sz w:val="24"/>
          <w:szCs w:val="24"/>
        </w:rPr>
        <w:t xml:space="preserve">Title: </w:t>
      </w:r>
      <w:r w:rsidR="00202608">
        <w:rPr>
          <w:sz w:val="22"/>
          <w:szCs w:val="22"/>
        </w:rPr>
        <w:t>Director, Division of Family Assistance</w:t>
      </w:r>
      <w:r>
        <w:rPr>
          <w:sz w:val="24"/>
          <w:szCs w:val="24"/>
        </w:rPr>
        <w:br/>
        <w:t xml:space="preserve">Email for transmission of response: </w:t>
      </w:r>
      <w:r w:rsidR="00C9387C" w:rsidRPr="00C9387C">
        <w:rPr>
          <w:rFonts w:eastAsiaTheme="minorHAnsi"/>
          <w:color w:val="000000"/>
          <w:sz w:val="22"/>
          <w:szCs w:val="22"/>
        </w:rPr>
        <w:t>Terry.R.Smith@dhhs.state.nh.us</w:t>
      </w:r>
    </w:p>
    <w:p w:rsidR="007864F9" w:rsidRPr="00C9387C" w:rsidRDefault="00C9387C" w:rsidP="007864F9">
      <w:pPr>
        <w:ind w:left="810" w:right="-720"/>
        <w:rPr>
          <w:sz w:val="22"/>
          <w:szCs w:val="22"/>
        </w:rPr>
      </w:pPr>
      <w:r w:rsidRPr="00C9387C">
        <w:rPr>
          <w:b/>
          <w:sz w:val="22"/>
          <w:szCs w:val="22"/>
        </w:rPr>
        <w:tab/>
      </w:r>
      <w:r w:rsidRPr="00C9387C">
        <w:rPr>
          <w:b/>
          <w:sz w:val="22"/>
          <w:szCs w:val="22"/>
        </w:rPr>
        <w:tab/>
      </w:r>
      <w:r w:rsidRPr="00C9387C">
        <w:rPr>
          <w:b/>
          <w:sz w:val="22"/>
          <w:szCs w:val="22"/>
        </w:rPr>
        <w:tab/>
      </w:r>
      <w:r w:rsidRPr="00C9387C">
        <w:rPr>
          <w:b/>
          <w:sz w:val="22"/>
          <w:szCs w:val="22"/>
        </w:rPr>
        <w:tab/>
      </w:r>
      <w:r w:rsidRPr="00C9387C">
        <w:rPr>
          <w:b/>
          <w:sz w:val="22"/>
          <w:szCs w:val="22"/>
        </w:rPr>
        <w:tab/>
      </w:r>
      <w:r w:rsidRPr="00C9387C">
        <w:rPr>
          <w:sz w:val="22"/>
          <w:szCs w:val="22"/>
        </w:rPr>
        <w:t>lagreen@dhhs.state.nh.us</w:t>
      </w:r>
    </w:p>
    <w:p w:rsidR="00D8618D" w:rsidRDefault="00D8618D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C9387C" w:rsidP="007864F9">
      <w:pPr>
        <w:ind w:left="720" w:right="-720" w:hanging="270"/>
        <w:rPr>
          <w:sz w:val="22"/>
          <w:szCs w:val="22"/>
        </w:rPr>
      </w:pPr>
      <w:r w:rsidRPr="00C9387C">
        <w:rPr>
          <w:sz w:val="22"/>
          <w:szCs w:val="22"/>
        </w:rPr>
        <w:t>September 2</w:t>
      </w:r>
      <w:r w:rsidR="00202608">
        <w:rPr>
          <w:sz w:val="22"/>
          <w:szCs w:val="22"/>
        </w:rPr>
        <w:t>5</w:t>
      </w:r>
      <w:r w:rsidRPr="00C9387C">
        <w:rPr>
          <w:sz w:val="22"/>
          <w:szCs w:val="22"/>
        </w:rPr>
        <w:t>, 2015</w:t>
      </w:r>
    </w:p>
    <w:p w:rsidR="00C9387C" w:rsidRPr="00C9387C" w:rsidRDefault="00C9387C" w:rsidP="007864F9">
      <w:pPr>
        <w:ind w:left="720" w:right="-720" w:hanging="270"/>
        <w:rPr>
          <w:sz w:val="22"/>
          <w:szCs w:val="22"/>
        </w:rPr>
      </w:pPr>
    </w:p>
    <w:p w:rsidR="007864F9" w:rsidRPr="00C9387C" w:rsidRDefault="007864F9" w:rsidP="00780107">
      <w:pPr>
        <w:numPr>
          <w:ilvl w:val="0"/>
          <w:numId w:val="1"/>
        </w:numPr>
        <w:rPr>
          <w:sz w:val="22"/>
          <w:szCs w:val="22"/>
        </w:rPr>
      </w:pPr>
      <w:r>
        <w:rPr>
          <w:b/>
          <w:sz w:val="24"/>
          <w:szCs w:val="24"/>
        </w:rPr>
        <w:t>State agency staff contact (name/email/telephone</w:t>
      </w:r>
      <w:r w:rsidRPr="00C9387C">
        <w:rPr>
          <w:b/>
          <w:sz w:val="22"/>
          <w:szCs w:val="22"/>
        </w:rPr>
        <w:t xml:space="preserve">):  </w:t>
      </w:r>
      <w:r w:rsidR="00C9387C" w:rsidRPr="00C9387C">
        <w:rPr>
          <w:sz w:val="22"/>
          <w:szCs w:val="22"/>
        </w:rPr>
        <w:t>Laurie A. Green</w:t>
      </w:r>
    </w:p>
    <w:p w:rsidR="00C9387C" w:rsidRPr="00C9387C" w:rsidRDefault="00C9387C" w:rsidP="00C9387C">
      <w:pPr>
        <w:ind w:left="5760"/>
        <w:rPr>
          <w:sz w:val="22"/>
          <w:szCs w:val="22"/>
        </w:rPr>
      </w:pPr>
      <w:r w:rsidRPr="00C9387C">
        <w:rPr>
          <w:sz w:val="22"/>
          <w:szCs w:val="22"/>
        </w:rPr>
        <w:t>(603)271-9287</w:t>
      </w:r>
    </w:p>
    <w:p w:rsidR="00C9387C" w:rsidRPr="00C9387C" w:rsidRDefault="00C9387C" w:rsidP="00C9387C">
      <w:pPr>
        <w:ind w:left="5760"/>
        <w:rPr>
          <w:sz w:val="22"/>
          <w:szCs w:val="22"/>
        </w:rPr>
      </w:pPr>
      <w:r w:rsidRPr="00C9387C">
        <w:rPr>
          <w:sz w:val="22"/>
          <w:szCs w:val="22"/>
        </w:rPr>
        <w:t>lagreen@dhhs.state.nh.us</w:t>
      </w:r>
    </w:p>
    <w:p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:rsidR="00496D44" w:rsidRDefault="00496D44"/>
    <w:sectPr w:rsidR="00496D44" w:rsidSect="000C1945">
      <w:footerReference w:type="default" r:id="rId9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73" w:rsidRDefault="00A82773">
      <w:r>
        <w:separator/>
      </w:r>
    </w:p>
  </w:endnote>
  <w:endnote w:type="continuationSeparator" w:id="0">
    <w:p w:rsidR="00A82773" w:rsidRDefault="00A8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1521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945" w:rsidRDefault="000C19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A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1945" w:rsidRDefault="000C19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73" w:rsidRDefault="00A82773">
      <w:r>
        <w:separator/>
      </w:r>
    </w:p>
  </w:footnote>
  <w:footnote w:type="continuationSeparator" w:id="0">
    <w:p w:rsidR="00A82773" w:rsidRDefault="00A82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F9"/>
    <w:rsid w:val="00005D1C"/>
    <w:rsid w:val="00024BF4"/>
    <w:rsid w:val="00030327"/>
    <w:rsid w:val="00031031"/>
    <w:rsid w:val="00033AD5"/>
    <w:rsid w:val="0007634F"/>
    <w:rsid w:val="00082D0F"/>
    <w:rsid w:val="000917A6"/>
    <w:rsid w:val="000A677B"/>
    <w:rsid w:val="000B0825"/>
    <w:rsid w:val="000B08A7"/>
    <w:rsid w:val="000C1945"/>
    <w:rsid w:val="000C1C39"/>
    <w:rsid w:val="000E1A38"/>
    <w:rsid w:val="000F3DA6"/>
    <w:rsid w:val="00101021"/>
    <w:rsid w:val="00102511"/>
    <w:rsid w:val="00111021"/>
    <w:rsid w:val="00142BB3"/>
    <w:rsid w:val="00186D63"/>
    <w:rsid w:val="00186F4F"/>
    <w:rsid w:val="001D09B0"/>
    <w:rsid w:val="001D54A1"/>
    <w:rsid w:val="001E182F"/>
    <w:rsid w:val="00202608"/>
    <w:rsid w:val="00206EFF"/>
    <w:rsid w:val="002465E6"/>
    <w:rsid w:val="00263301"/>
    <w:rsid w:val="00274DB7"/>
    <w:rsid w:val="002A4ABE"/>
    <w:rsid w:val="002A6CF2"/>
    <w:rsid w:val="002A7372"/>
    <w:rsid w:val="002B1A99"/>
    <w:rsid w:val="002D44A7"/>
    <w:rsid w:val="002F246C"/>
    <w:rsid w:val="002F31C3"/>
    <w:rsid w:val="003350FF"/>
    <w:rsid w:val="00347091"/>
    <w:rsid w:val="0034794A"/>
    <w:rsid w:val="003614CE"/>
    <w:rsid w:val="00364B67"/>
    <w:rsid w:val="00372471"/>
    <w:rsid w:val="003764B7"/>
    <w:rsid w:val="00382E7C"/>
    <w:rsid w:val="003C7101"/>
    <w:rsid w:val="003D0DAD"/>
    <w:rsid w:val="003E5112"/>
    <w:rsid w:val="0042392E"/>
    <w:rsid w:val="0044748A"/>
    <w:rsid w:val="00455B5E"/>
    <w:rsid w:val="00461B6D"/>
    <w:rsid w:val="00466E3A"/>
    <w:rsid w:val="0048299D"/>
    <w:rsid w:val="00491100"/>
    <w:rsid w:val="00496D44"/>
    <w:rsid w:val="004C1481"/>
    <w:rsid w:val="004C6F0A"/>
    <w:rsid w:val="004F3559"/>
    <w:rsid w:val="005001F2"/>
    <w:rsid w:val="005260CF"/>
    <w:rsid w:val="00532189"/>
    <w:rsid w:val="00536655"/>
    <w:rsid w:val="00543BE7"/>
    <w:rsid w:val="00564F84"/>
    <w:rsid w:val="00592600"/>
    <w:rsid w:val="005A378F"/>
    <w:rsid w:val="005B6507"/>
    <w:rsid w:val="005C62C8"/>
    <w:rsid w:val="005D071E"/>
    <w:rsid w:val="0064343C"/>
    <w:rsid w:val="00656120"/>
    <w:rsid w:val="006677B1"/>
    <w:rsid w:val="00675614"/>
    <w:rsid w:val="006A0683"/>
    <w:rsid w:val="006B4C16"/>
    <w:rsid w:val="006D7F0A"/>
    <w:rsid w:val="0070357F"/>
    <w:rsid w:val="00723DDD"/>
    <w:rsid w:val="00731B81"/>
    <w:rsid w:val="00750C3A"/>
    <w:rsid w:val="00751008"/>
    <w:rsid w:val="00767DC3"/>
    <w:rsid w:val="00774235"/>
    <w:rsid w:val="00780107"/>
    <w:rsid w:val="00781C78"/>
    <w:rsid w:val="00784454"/>
    <w:rsid w:val="00786367"/>
    <w:rsid w:val="007864F9"/>
    <w:rsid w:val="00786EBA"/>
    <w:rsid w:val="007A12DC"/>
    <w:rsid w:val="007D44C0"/>
    <w:rsid w:val="007E1A0B"/>
    <w:rsid w:val="007E3FC3"/>
    <w:rsid w:val="007E7E7E"/>
    <w:rsid w:val="0082218B"/>
    <w:rsid w:val="008300EB"/>
    <w:rsid w:val="00854318"/>
    <w:rsid w:val="00867721"/>
    <w:rsid w:val="008869CA"/>
    <w:rsid w:val="008A4D6B"/>
    <w:rsid w:val="008A5696"/>
    <w:rsid w:val="008B4A94"/>
    <w:rsid w:val="008D5776"/>
    <w:rsid w:val="008D7FDE"/>
    <w:rsid w:val="008E2E14"/>
    <w:rsid w:val="008E2EEC"/>
    <w:rsid w:val="00951261"/>
    <w:rsid w:val="00960AF6"/>
    <w:rsid w:val="00967A3A"/>
    <w:rsid w:val="00980F1D"/>
    <w:rsid w:val="009B44A7"/>
    <w:rsid w:val="009E55CA"/>
    <w:rsid w:val="00A06DC1"/>
    <w:rsid w:val="00A2241D"/>
    <w:rsid w:val="00A25D3E"/>
    <w:rsid w:val="00A31634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AD3"/>
    <w:rsid w:val="00AA0EB7"/>
    <w:rsid w:val="00AB32B0"/>
    <w:rsid w:val="00AD3655"/>
    <w:rsid w:val="00B25DF6"/>
    <w:rsid w:val="00B40163"/>
    <w:rsid w:val="00B53349"/>
    <w:rsid w:val="00B67351"/>
    <w:rsid w:val="00B70A26"/>
    <w:rsid w:val="00B8231A"/>
    <w:rsid w:val="00B826E3"/>
    <w:rsid w:val="00B92AE0"/>
    <w:rsid w:val="00BA5A6E"/>
    <w:rsid w:val="00BB60F8"/>
    <w:rsid w:val="00BC7FA7"/>
    <w:rsid w:val="00BD0931"/>
    <w:rsid w:val="00BE2BFF"/>
    <w:rsid w:val="00BF4328"/>
    <w:rsid w:val="00C30955"/>
    <w:rsid w:val="00C31D63"/>
    <w:rsid w:val="00C438A8"/>
    <w:rsid w:val="00C541B8"/>
    <w:rsid w:val="00C57E04"/>
    <w:rsid w:val="00C603DC"/>
    <w:rsid w:val="00C9387C"/>
    <w:rsid w:val="00CA2FB2"/>
    <w:rsid w:val="00CB0AF4"/>
    <w:rsid w:val="00CB0D41"/>
    <w:rsid w:val="00CB23F6"/>
    <w:rsid w:val="00CB3881"/>
    <w:rsid w:val="00CB38D5"/>
    <w:rsid w:val="00CB6477"/>
    <w:rsid w:val="00CC538C"/>
    <w:rsid w:val="00CE4957"/>
    <w:rsid w:val="00CE6FD8"/>
    <w:rsid w:val="00CF6271"/>
    <w:rsid w:val="00CF7D91"/>
    <w:rsid w:val="00D03E53"/>
    <w:rsid w:val="00D12C3F"/>
    <w:rsid w:val="00D42E41"/>
    <w:rsid w:val="00D626C1"/>
    <w:rsid w:val="00D8618D"/>
    <w:rsid w:val="00DA2FFF"/>
    <w:rsid w:val="00DA44EE"/>
    <w:rsid w:val="00DC3B7B"/>
    <w:rsid w:val="00DC665E"/>
    <w:rsid w:val="00DD355F"/>
    <w:rsid w:val="00DD60B6"/>
    <w:rsid w:val="00DD6E5D"/>
    <w:rsid w:val="00DD76DC"/>
    <w:rsid w:val="00DF436E"/>
    <w:rsid w:val="00E04532"/>
    <w:rsid w:val="00E1762E"/>
    <w:rsid w:val="00E21922"/>
    <w:rsid w:val="00E34A78"/>
    <w:rsid w:val="00E35E78"/>
    <w:rsid w:val="00E36254"/>
    <w:rsid w:val="00E42370"/>
    <w:rsid w:val="00E601B7"/>
    <w:rsid w:val="00E6321C"/>
    <w:rsid w:val="00E919B5"/>
    <w:rsid w:val="00E91DBD"/>
    <w:rsid w:val="00EB2458"/>
    <w:rsid w:val="00EC76B8"/>
    <w:rsid w:val="00ED1AD8"/>
    <w:rsid w:val="00F0270A"/>
    <w:rsid w:val="00F0569C"/>
    <w:rsid w:val="00F16FAF"/>
    <w:rsid w:val="00F31E6B"/>
    <w:rsid w:val="00F4237F"/>
    <w:rsid w:val="00F53AAF"/>
    <w:rsid w:val="00F70D27"/>
    <w:rsid w:val="00F71B80"/>
    <w:rsid w:val="00F776F3"/>
    <w:rsid w:val="00F86767"/>
    <w:rsid w:val="00FB40C3"/>
    <w:rsid w:val="00FB4638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B4551-B771-4014-AA37-B314DC3C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Laurie.A.Green</cp:lastModifiedBy>
  <cp:revision>55</cp:revision>
  <cp:lastPrinted>2015-09-25T15:29:00Z</cp:lastPrinted>
  <dcterms:created xsi:type="dcterms:W3CDTF">2015-08-11T19:30:00Z</dcterms:created>
  <dcterms:modified xsi:type="dcterms:W3CDTF">2015-09-25T18:08:00Z</dcterms:modified>
</cp:coreProperties>
</file>